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26A1B" w:rsidRPr="008E6D23" w:rsidRDefault="001D114E">
      <w:pPr>
        <w:rPr>
          <w:b/>
          <w:bCs/>
        </w:rPr>
      </w:pPr>
      <w:r w:rsidRPr="008E6D23">
        <w:rPr>
          <w:b/>
          <w:bCs/>
        </w:rPr>
        <w:t>Part One</w:t>
      </w:r>
    </w:p>
    <w:p w:rsidR="001D114E" w:rsidRDefault="001D114E">
      <w:r>
        <w:t>Layers and Layer Order</w:t>
      </w:r>
    </w:p>
    <w:p w:rsidR="001D114E" w:rsidRDefault="001D114E">
      <w:r>
        <w:t>Identify Select Query</w:t>
      </w:r>
    </w:p>
    <w:p w:rsidR="001D114E" w:rsidRDefault="008E6D23">
      <w:r w:rsidRPr="008E6D23">
        <w:t>http://hub.qgis.org/wiki/17/List_of_Field_Calculator_Functions</w:t>
      </w:r>
      <w:bookmarkStart w:id="0" w:name="_GoBack"/>
      <w:bookmarkEnd w:id="0"/>
    </w:p>
    <w:p w:rsidR="001D114E" w:rsidRDefault="001D114E"/>
    <w:p w:rsidR="001D114E" w:rsidRPr="008E6D23" w:rsidRDefault="001D114E" w:rsidP="001D114E">
      <w:pPr>
        <w:rPr>
          <w:b/>
          <w:bCs/>
        </w:rPr>
      </w:pPr>
      <w:r w:rsidRPr="008E6D23">
        <w:rPr>
          <w:b/>
          <w:bCs/>
        </w:rPr>
        <w:t>Part Two</w:t>
      </w:r>
    </w:p>
    <w:p w:rsidR="001D114E" w:rsidRDefault="001D114E" w:rsidP="001D114E">
      <w:r>
        <w:t>Point in Polygon</w:t>
      </w:r>
    </w:p>
    <w:p w:rsidR="001D114E" w:rsidRDefault="001D114E" w:rsidP="001D114E">
      <w:pPr>
        <w:pStyle w:val="ListParagraph"/>
        <w:numPr>
          <w:ilvl w:val="0"/>
          <w:numId w:val="1"/>
        </w:numPr>
      </w:pPr>
      <w:r>
        <w:t xml:space="preserve"> use ne countries, select Euro</w:t>
      </w:r>
    </w:p>
    <w:p w:rsidR="001D114E" w:rsidRDefault="001D114E" w:rsidP="001D114E">
      <w:pPr>
        <w:pStyle w:val="ListParagraph"/>
        <w:numPr>
          <w:ilvl w:val="0"/>
          <w:numId w:val="1"/>
        </w:numPr>
      </w:pPr>
      <w:r>
        <w:t>select batch of airports that overlaps Euro</w:t>
      </w:r>
    </w:p>
    <w:p w:rsidR="001D114E" w:rsidRDefault="001D114E" w:rsidP="001D114E">
      <w:pPr>
        <w:pStyle w:val="ListParagraph"/>
        <w:numPr>
          <w:ilvl w:val="0"/>
          <w:numId w:val="1"/>
        </w:numPr>
      </w:pPr>
      <w:r>
        <w:t>use Euro spatial select   (Vector – Research – Select by Loc)</w:t>
      </w:r>
    </w:p>
    <w:p w:rsidR="001D114E" w:rsidRDefault="001D114E" w:rsidP="001D114E">
      <w:pPr>
        <w:pStyle w:val="ListParagraph"/>
        <w:numPr>
          <w:ilvl w:val="0"/>
          <w:numId w:val="1"/>
        </w:numPr>
      </w:pPr>
      <w:r>
        <w:t>vector – analysis – pt in polygon</w:t>
      </w:r>
    </w:p>
    <w:p w:rsidR="008D7381" w:rsidRDefault="008D7381" w:rsidP="002D5195">
      <w:pPr>
        <w:pStyle w:val="ListParagraph"/>
        <w:numPr>
          <w:ilvl w:val="0"/>
          <w:numId w:val="1"/>
        </w:numPr>
      </w:pPr>
      <w:r>
        <w:t xml:space="preserve">area </w:t>
      </w:r>
      <w:r w:rsidR="002D5195">
        <w:t xml:space="preserve"> -  save as CRS LCC with units M</w:t>
      </w:r>
    </w:p>
    <w:p w:rsidR="002D5195" w:rsidRDefault="002D5195" w:rsidP="002D5195">
      <w:pPr>
        <w:pStyle w:val="ListParagraph"/>
        <w:numPr>
          <w:ilvl w:val="0"/>
          <w:numId w:val="1"/>
        </w:numPr>
      </w:pPr>
      <w:r>
        <w:t>add col  calc   $area  real 20 4</w:t>
      </w:r>
    </w:p>
    <w:p w:rsidR="002D5195" w:rsidRDefault="002D5195" w:rsidP="002D5195">
      <w:pPr>
        <w:pStyle w:val="ListParagraph"/>
        <w:numPr>
          <w:ilvl w:val="0"/>
          <w:numId w:val="1"/>
        </w:numPr>
      </w:pPr>
      <w:r>
        <w:t>add col  calc  $area / 1000000 = sqkm real 20 4</w:t>
      </w:r>
    </w:p>
    <w:p w:rsidR="002D5195" w:rsidRDefault="002D5195" w:rsidP="002D5195">
      <w:pPr>
        <w:pStyle w:val="ListParagraph"/>
        <w:numPr>
          <w:ilvl w:val="0"/>
          <w:numId w:val="1"/>
        </w:numPr>
      </w:pPr>
      <w:r>
        <w:t>add col  calc  airp / sqkm   real 20 10</w:t>
      </w:r>
    </w:p>
    <w:p w:rsidR="00153BE4" w:rsidRDefault="00153BE4" w:rsidP="00153BE4">
      <w:r>
        <w:t>pts from csv</w:t>
      </w:r>
    </w:p>
    <w:p w:rsidR="003F2693" w:rsidRDefault="003F2693" w:rsidP="00153BE4">
      <w:r>
        <w:t>turn off euro  reset PROJ properties WGS84</w:t>
      </w:r>
    </w:p>
    <w:p w:rsidR="00153BE4" w:rsidRDefault="00153BE4" w:rsidP="00153BE4">
      <w:r>
        <w:t>turn on ne countries</w:t>
      </w:r>
    </w:p>
    <w:p w:rsidR="00153BE4" w:rsidRDefault="00153BE4" w:rsidP="00153BE4">
      <w:r>
        <w:t>arabic egypt csv</w:t>
      </w:r>
      <w:r w:rsidR="003F2693">
        <w:t xml:space="preserve">   save as SHP</w:t>
      </w:r>
    </w:p>
    <w:p w:rsidR="003F2693" w:rsidRDefault="00E670B8" w:rsidP="00153BE4">
      <w:r>
        <w:t xml:space="preserve">turn off   </w:t>
      </w:r>
    </w:p>
    <w:p w:rsidR="00E670B8" w:rsidRDefault="00E670B8" w:rsidP="00153BE4">
      <w:r>
        <w:t>Spatial Join</w:t>
      </w:r>
    </w:p>
    <w:p w:rsidR="00E670B8" w:rsidRDefault="003A67D8" w:rsidP="00153BE4">
      <w:r>
        <w:t>PORTS.kml - &gt;  SHP</w:t>
      </w:r>
    </w:p>
    <w:p w:rsidR="003A67D8" w:rsidRDefault="003A67D8" w:rsidP="00153BE4">
      <w:r>
        <w:t>vector – data mgt – join by loc</w:t>
      </w:r>
    </w:p>
    <w:p w:rsidR="00FD0784" w:rsidRDefault="00FD0784" w:rsidP="00153BE4">
      <w:r>
        <w:t>table manager, trim off fields</w:t>
      </w:r>
    </w:p>
    <w:sectPr w:rsidR="00FD078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18F40E0"/>
    <w:multiLevelType w:val="hybridMultilevel"/>
    <w:tmpl w:val="7DF20E98"/>
    <w:lvl w:ilvl="0" w:tplc="BBC63DA6">
      <w:numFmt w:val="bullet"/>
      <w:lvlText w:val="-"/>
      <w:lvlJc w:val="left"/>
      <w:pPr>
        <w:ind w:left="720" w:hanging="360"/>
      </w:pPr>
      <w:rPr>
        <w:rFonts w:ascii="Calibri" w:eastAsiaTheme="minorEastAsia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114E"/>
    <w:rsid w:val="00153BE4"/>
    <w:rsid w:val="001D114E"/>
    <w:rsid w:val="002D5195"/>
    <w:rsid w:val="003A67D8"/>
    <w:rsid w:val="003B033A"/>
    <w:rsid w:val="003F2693"/>
    <w:rsid w:val="008D7381"/>
    <w:rsid w:val="008E6D23"/>
    <w:rsid w:val="00D82E7B"/>
    <w:rsid w:val="00E670B8"/>
    <w:rsid w:val="00E762BE"/>
    <w:rsid w:val="00FD07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14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D114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102</Words>
  <Characters>587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Harvard University</Company>
  <LinksUpToDate>false</LinksUpToDate>
  <CharactersWithSpaces>688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Lex Berman</dc:creator>
  <cp:lastModifiedBy>Lex Berman</cp:lastModifiedBy>
  <cp:revision>7</cp:revision>
  <cp:lastPrinted>2014-11-14T17:29:00Z</cp:lastPrinted>
  <dcterms:created xsi:type="dcterms:W3CDTF">2014-11-14T16:32:00Z</dcterms:created>
  <dcterms:modified xsi:type="dcterms:W3CDTF">2014-11-14T22:48:00Z</dcterms:modified>
</cp:coreProperties>
</file>